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 ОЛИМПИАДА ШКОЛЬНИКОВ ПО ПРАВУ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8E2D0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8 класс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CB20E8" w:rsidRPr="008E2D05" w:rsidRDefault="00130E5F" w:rsidP="00CB20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CB20E8">
        <w:rPr>
          <w:rFonts w:ascii="Times New Roman" w:hAnsi="Times New Roman" w:cs="Times New Roman"/>
          <w:sz w:val="28"/>
          <w:szCs w:val="28"/>
        </w:rPr>
        <w:t>от 1 до 5 баллов, в зависимости от условий задания</w:t>
      </w:r>
      <w:r w:rsidR="00CB20E8" w:rsidRPr="008E2D05">
        <w:rPr>
          <w:rFonts w:ascii="Times New Roman" w:hAnsi="Times New Roman" w:cs="Times New Roman"/>
          <w:sz w:val="28"/>
          <w:szCs w:val="28"/>
        </w:rPr>
        <w:t>.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130E5F" w:rsidRPr="008E2D05" w:rsidRDefault="00A913F1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5</w:t>
      </w:r>
      <w:r w:rsidR="00130E5F">
        <w:rPr>
          <w:rFonts w:ascii="Times New Roman" w:hAnsi="Times New Roman" w:cs="Times New Roman"/>
          <w:sz w:val="28"/>
          <w:szCs w:val="28"/>
        </w:rPr>
        <w:t>0</w:t>
      </w:r>
      <w:r w:rsidR="00130E5F" w:rsidRPr="008E2D0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30E5F" w:rsidRPr="008E2D05" w:rsidRDefault="00130E5F" w:rsidP="00130E5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30E5F" w:rsidRDefault="00130E5F">
      <w:r>
        <w:br w:type="page"/>
      </w:r>
    </w:p>
    <w:p w:rsidR="00130E5F" w:rsidRDefault="00130E5F"/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425"/>
        <w:gridCol w:w="6751"/>
        <w:gridCol w:w="1411"/>
        <w:gridCol w:w="628"/>
        <w:gridCol w:w="363"/>
        <w:gridCol w:w="871"/>
      </w:tblGrid>
      <w:tr w:rsidR="009E6A79" w:rsidRPr="00130E5F" w:rsidTr="00130E5F">
        <w:tc>
          <w:tcPr>
            <w:tcW w:w="10343" w:type="dxa"/>
            <w:gridSpan w:val="6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5)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E6A79" w:rsidRPr="00130E5F" w:rsidTr="00130E5F">
        <w:tc>
          <w:tcPr>
            <w:tcW w:w="425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0" w:type="dxa"/>
            <w:gridSpan w:val="3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Общепринятое деление функций государств на внутренние и внешние проходит по критерию сфер деятельности.</w:t>
            </w:r>
          </w:p>
        </w:tc>
        <w:tc>
          <w:tcPr>
            <w:tcW w:w="1128" w:type="dxa"/>
            <w:gridSpan w:val="2"/>
          </w:tcPr>
          <w:p w:rsidR="00CB20E8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A79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E6A79" w:rsidRPr="00130E5F" w:rsidTr="00130E5F">
        <w:tc>
          <w:tcPr>
            <w:tcW w:w="425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0" w:type="dxa"/>
            <w:gridSpan w:val="3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 обществе присваивающей экономики существовало последовательное разделение норм на правовые, моральные и религиозные.</w:t>
            </w:r>
          </w:p>
        </w:tc>
        <w:tc>
          <w:tcPr>
            <w:tcW w:w="1128" w:type="dxa"/>
            <w:gridSpan w:val="2"/>
          </w:tcPr>
          <w:p w:rsidR="00CB20E8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A79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E6A79" w:rsidRPr="00130E5F" w:rsidTr="00130E5F">
        <w:tc>
          <w:tcPr>
            <w:tcW w:w="425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0" w:type="dxa"/>
            <w:gridSpan w:val="3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Жан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одним из авторов теологической </w:t>
            </w:r>
            <w:r w:rsidR="00AB198D" w:rsidRPr="00130E5F">
              <w:rPr>
                <w:rFonts w:ascii="Times New Roman" w:hAnsi="Times New Roman" w:cs="Times New Roman"/>
                <w:sz w:val="24"/>
                <w:szCs w:val="24"/>
              </w:rPr>
              <w:t>теории происхождения государства.</w:t>
            </w:r>
          </w:p>
        </w:tc>
        <w:tc>
          <w:tcPr>
            <w:tcW w:w="1128" w:type="dxa"/>
            <w:gridSpan w:val="2"/>
          </w:tcPr>
          <w:p w:rsidR="00CB20E8" w:rsidRDefault="00AB198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A79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E6A79" w:rsidRPr="00130E5F" w:rsidTr="00130E5F">
        <w:tc>
          <w:tcPr>
            <w:tcW w:w="425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0" w:type="dxa"/>
            <w:gridSpan w:val="3"/>
          </w:tcPr>
          <w:p w:rsidR="009E6A79" w:rsidRPr="00130E5F" w:rsidRDefault="00AB198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ученый Роберт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Филмер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ярким представителем договорной теории происхождения государства.</w:t>
            </w:r>
          </w:p>
        </w:tc>
        <w:tc>
          <w:tcPr>
            <w:tcW w:w="1128" w:type="dxa"/>
            <w:gridSpan w:val="2"/>
          </w:tcPr>
          <w:p w:rsidR="00CB20E8" w:rsidRDefault="00AB198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A79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E6A79" w:rsidRPr="00130E5F" w:rsidTr="00130E5F">
        <w:tc>
          <w:tcPr>
            <w:tcW w:w="425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90" w:type="dxa"/>
            <w:gridSpan w:val="3"/>
          </w:tcPr>
          <w:p w:rsidR="009E6A79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Автором термина «правовое государство» считается представитель немецкого либерализма К.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Велькер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8" w:type="dxa"/>
            <w:gridSpan w:val="2"/>
          </w:tcPr>
          <w:p w:rsidR="00CB20E8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A79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64A3A" w:rsidRPr="00130E5F" w:rsidTr="00130E5F">
        <w:tc>
          <w:tcPr>
            <w:tcW w:w="10343" w:type="dxa"/>
            <w:gridSpan w:val="6"/>
          </w:tcPr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5)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E6A79" w:rsidRPr="00130E5F" w:rsidTr="00130E5F">
        <w:tc>
          <w:tcPr>
            <w:tcW w:w="425" w:type="dxa"/>
          </w:tcPr>
          <w:p w:rsidR="009E6A79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3" w:type="dxa"/>
            <w:gridSpan w:val="4"/>
          </w:tcPr>
          <w:p w:rsidR="009E6A79" w:rsidRPr="00130E5F" w:rsidRDefault="00964A3A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государств является монархией?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Испания;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Йемен;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Ливан;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 Мьянма;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Д. Исландия.</w:t>
            </w:r>
          </w:p>
        </w:tc>
        <w:tc>
          <w:tcPr>
            <w:tcW w:w="765" w:type="dxa"/>
          </w:tcPr>
          <w:p w:rsidR="009E6A79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64A3A" w:rsidRPr="00130E5F" w:rsidTr="00130E5F">
        <w:tc>
          <w:tcPr>
            <w:tcW w:w="425" w:type="dxa"/>
          </w:tcPr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53" w:type="dxa"/>
            <w:gridSpan w:val="4"/>
          </w:tcPr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государств является федеративным?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Народная Республика Бангладеш;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Соединенное Королевство Великобритании и Северной Ирландии;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Республика Индия;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Китайская Народная Республика;</w:t>
            </w:r>
          </w:p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Республика Парагвай. </w:t>
            </w:r>
          </w:p>
        </w:tc>
        <w:tc>
          <w:tcPr>
            <w:tcW w:w="765" w:type="dxa"/>
          </w:tcPr>
          <w:p w:rsidR="00964A3A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964A3A" w:rsidRPr="00130E5F" w:rsidTr="00130E5F">
        <w:tc>
          <w:tcPr>
            <w:tcW w:w="425" w:type="dxa"/>
          </w:tcPr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3" w:type="dxa"/>
            <w:gridSpan w:val="4"/>
          </w:tcPr>
          <w:p w:rsidR="00964A3A" w:rsidRPr="00130E5F" w:rsidRDefault="004469C6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Какой из указанных признаков НЕ является признаком тоталитарного политического режима?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Слияние государственного и партийного аппарата;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Идеологизация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всей общественной жизни;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В политической жизни допускается создание многопартийности, но оппозиционные партии запрещаются;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Нетерпимость ко всякому инакомыслию;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Отрицание частной жизни и частной собственности. </w:t>
            </w:r>
          </w:p>
        </w:tc>
        <w:tc>
          <w:tcPr>
            <w:tcW w:w="765" w:type="dxa"/>
          </w:tcPr>
          <w:p w:rsidR="00964A3A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964A3A" w:rsidRPr="00130E5F" w:rsidTr="00130E5F">
        <w:tc>
          <w:tcPr>
            <w:tcW w:w="425" w:type="dxa"/>
          </w:tcPr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53" w:type="dxa"/>
            <w:gridSpan w:val="4"/>
          </w:tcPr>
          <w:p w:rsidR="00964A3A" w:rsidRPr="00130E5F" w:rsidRDefault="004469C6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Известно, что органы государственной власти по способу создания подразделяются на первичные и вторичные. Какой орган власти в Российской Федерации является первичным?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Правительство;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Государственная Дума;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Совет Федерации;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суд;</w:t>
            </w:r>
          </w:p>
          <w:p w:rsidR="004469C6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Совет безопасности. </w:t>
            </w:r>
          </w:p>
        </w:tc>
        <w:tc>
          <w:tcPr>
            <w:tcW w:w="765" w:type="dxa"/>
          </w:tcPr>
          <w:p w:rsidR="00964A3A" w:rsidRPr="00130E5F" w:rsidRDefault="004469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964A3A" w:rsidRPr="00130E5F" w:rsidTr="00130E5F">
        <w:tc>
          <w:tcPr>
            <w:tcW w:w="425" w:type="dxa"/>
          </w:tcPr>
          <w:p w:rsidR="00964A3A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53" w:type="dxa"/>
            <w:gridSpan w:val="4"/>
          </w:tcPr>
          <w:p w:rsidR="00964A3A" w:rsidRPr="00130E5F" w:rsidRDefault="005703CD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структурном элементе правовой нормы указываются субъективные права и юридические обязанности субъектов правоотношений?</w:t>
            </w:r>
          </w:p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В преамбуле;</w:t>
            </w:r>
          </w:p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В формулярной части;</w:t>
            </w:r>
          </w:p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В гипотезе;</w:t>
            </w:r>
          </w:p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В диспозиции;</w:t>
            </w:r>
          </w:p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В санкции. </w:t>
            </w:r>
          </w:p>
        </w:tc>
        <w:tc>
          <w:tcPr>
            <w:tcW w:w="765" w:type="dxa"/>
          </w:tcPr>
          <w:p w:rsidR="00964A3A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964A3A" w:rsidRPr="00130E5F" w:rsidTr="00130E5F">
        <w:tc>
          <w:tcPr>
            <w:tcW w:w="10343" w:type="dxa"/>
            <w:gridSpan w:val="6"/>
          </w:tcPr>
          <w:p w:rsidR="00964A3A" w:rsidRPr="00130E5F" w:rsidRDefault="005703CD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Выберете несколько правильных вариантов ответа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64A3A" w:rsidRPr="00130E5F" w:rsidTr="00130E5F">
        <w:tc>
          <w:tcPr>
            <w:tcW w:w="425" w:type="dxa"/>
          </w:tcPr>
          <w:p w:rsidR="00964A3A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3" w:type="dxa"/>
            <w:gridSpan w:val="4"/>
          </w:tcPr>
          <w:p w:rsidR="00964A3A" w:rsidRPr="00130E5F" w:rsidRDefault="005703CD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государств являются президентскими республиками?</w:t>
            </w:r>
          </w:p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Швеция;</w:t>
            </w:r>
          </w:p>
          <w:p w:rsidR="005703CD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Эстонская Р</w:t>
            </w:r>
            <w:r w:rsidR="005703CD" w:rsidRPr="00130E5F">
              <w:rPr>
                <w:rFonts w:ascii="Times New Roman" w:hAnsi="Times New Roman" w:cs="Times New Roman"/>
                <w:sz w:val="24"/>
                <w:szCs w:val="24"/>
              </w:rPr>
              <w:t>еспублика;</w:t>
            </w:r>
          </w:p>
          <w:p w:rsidR="005703CD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Аргентинская Р</w:t>
            </w:r>
            <w:r w:rsidR="005703CD" w:rsidRPr="00130E5F">
              <w:rPr>
                <w:rFonts w:ascii="Times New Roman" w:hAnsi="Times New Roman" w:cs="Times New Roman"/>
                <w:sz w:val="24"/>
                <w:szCs w:val="24"/>
              </w:rPr>
              <w:t>еспублика;</w:t>
            </w:r>
          </w:p>
          <w:p w:rsidR="000E2440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Республика Болгария;</w:t>
            </w:r>
          </w:p>
          <w:p w:rsidR="000E2440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Д. Федеративная Республика Бразилия.</w:t>
            </w:r>
          </w:p>
        </w:tc>
        <w:tc>
          <w:tcPr>
            <w:tcW w:w="765" w:type="dxa"/>
          </w:tcPr>
          <w:p w:rsidR="00964A3A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703CD" w:rsidRPr="00130E5F" w:rsidTr="00130E5F">
        <w:tc>
          <w:tcPr>
            <w:tcW w:w="425" w:type="dxa"/>
          </w:tcPr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53" w:type="dxa"/>
            <w:gridSpan w:val="4"/>
          </w:tcPr>
          <w:p w:rsidR="005703CD" w:rsidRPr="00130E5F" w:rsidRDefault="000E244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государств являются одновременно монархиями и федерациями?</w:t>
            </w:r>
          </w:p>
          <w:p w:rsidR="000E2440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440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Бенин;</w:t>
            </w:r>
          </w:p>
          <w:p w:rsidR="000E2440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Королевство Норвегия;</w:t>
            </w:r>
          </w:p>
          <w:p w:rsidR="000E2440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Объединенные Арабские Эмираты;</w:t>
            </w:r>
          </w:p>
          <w:p w:rsidR="000E2440" w:rsidRPr="00130E5F" w:rsidRDefault="000E24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74538" w:rsidRPr="00130E5F">
              <w:rPr>
                <w:rFonts w:ascii="Times New Roman" w:hAnsi="Times New Roman" w:cs="Times New Roman"/>
                <w:sz w:val="24"/>
                <w:szCs w:val="24"/>
              </w:rPr>
              <w:t>Малайзия;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Королевство Дания. </w:t>
            </w:r>
          </w:p>
        </w:tc>
        <w:tc>
          <w:tcPr>
            <w:tcW w:w="765" w:type="dxa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703CD" w:rsidRPr="00130E5F" w:rsidTr="00130E5F">
        <w:tc>
          <w:tcPr>
            <w:tcW w:w="425" w:type="dxa"/>
          </w:tcPr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3" w:type="dxa"/>
            <w:gridSpan w:val="4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 существенным признакам государства, отличающим его от других политических институтов, традиционно относят: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Суверенитет;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Общеобязательный характер актов;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Организационное устройство;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Наличие символики;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Возможность применения легального насилия. </w:t>
            </w:r>
          </w:p>
        </w:tc>
        <w:tc>
          <w:tcPr>
            <w:tcW w:w="765" w:type="dxa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703CD" w:rsidRPr="00130E5F" w:rsidTr="00130E5F">
        <w:tc>
          <w:tcPr>
            <w:tcW w:w="425" w:type="dxa"/>
          </w:tcPr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53" w:type="dxa"/>
            <w:gridSpan w:val="4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Макс Вебер выделял следующие типы легитимности политической власти: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Патриархальную;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Традиционную;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Божественную;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Харизматическую;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Рационально-легальную. </w:t>
            </w:r>
          </w:p>
        </w:tc>
        <w:tc>
          <w:tcPr>
            <w:tcW w:w="765" w:type="dxa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703CD" w:rsidRPr="00130E5F" w:rsidTr="00130E5F">
        <w:tc>
          <w:tcPr>
            <w:tcW w:w="425" w:type="dxa"/>
          </w:tcPr>
          <w:p w:rsidR="005703CD" w:rsidRPr="00130E5F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53" w:type="dxa"/>
            <w:gridSpan w:val="4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Джон Локк выделял следующие виды (ветви) государственной власти: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Законодательную;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Исполнительную;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Судебную;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Федеративную;</w:t>
            </w:r>
          </w:p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Монархическую. </w:t>
            </w:r>
          </w:p>
        </w:tc>
        <w:tc>
          <w:tcPr>
            <w:tcW w:w="765" w:type="dxa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E74538" w:rsidRPr="00130E5F" w:rsidTr="00130E5F">
        <w:tc>
          <w:tcPr>
            <w:tcW w:w="10343" w:type="dxa"/>
            <w:gridSpan w:val="6"/>
          </w:tcPr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703CD" w:rsidRPr="00130E5F" w:rsidTr="00130E5F">
        <w:tc>
          <w:tcPr>
            <w:tcW w:w="425" w:type="dxa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1" w:type="dxa"/>
          </w:tcPr>
          <w:p w:rsidR="005703CD" w:rsidRPr="00130E5F" w:rsidRDefault="00442B13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Охранительная функция; регулятивная функция.</w:t>
            </w:r>
          </w:p>
        </w:tc>
        <w:tc>
          <w:tcPr>
            <w:tcW w:w="3167" w:type="dxa"/>
            <w:gridSpan w:val="4"/>
          </w:tcPr>
          <w:p w:rsidR="005703CD" w:rsidRPr="00130E5F" w:rsidRDefault="00442B13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Функции права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703CD" w:rsidRPr="00130E5F" w:rsidTr="00130E5F">
        <w:tc>
          <w:tcPr>
            <w:tcW w:w="425" w:type="dxa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1" w:type="dxa"/>
          </w:tcPr>
          <w:p w:rsidR="005703CD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Классовая сущность;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общесоциальная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сущность.</w:t>
            </w:r>
          </w:p>
        </w:tc>
        <w:tc>
          <w:tcPr>
            <w:tcW w:w="3167" w:type="dxa"/>
            <w:gridSpan w:val="4"/>
          </w:tcPr>
          <w:p w:rsidR="005703CD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Сущность государства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74538" w:rsidRPr="00130E5F" w:rsidTr="00130E5F">
        <w:tc>
          <w:tcPr>
            <w:tcW w:w="425" w:type="dxa"/>
          </w:tcPr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1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Парламентская; президентская; смешанная. </w:t>
            </w:r>
          </w:p>
        </w:tc>
        <w:tc>
          <w:tcPr>
            <w:tcW w:w="3167" w:type="dxa"/>
            <w:gridSpan w:val="4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Республики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E74538" w:rsidRPr="00130E5F" w:rsidTr="00130E5F">
        <w:tc>
          <w:tcPr>
            <w:tcW w:w="425" w:type="dxa"/>
          </w:tcPr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1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Законодательная; исполнительная; судебная. </w:t>
            </w:r>
          </w:p>
        </w:tc>
        <w:tc>
          <w:tcPr>
            <w:tcW w:w="3167" w:type="dxa"/>
            <w:gridSpan w:val="4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Ветви государственной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E74538" w:rsidRPr="00130E5F" w:rsidTr="00130E5F">
        <w:tc>
          <w:tcPr>
            <w:tcW w:w="425" w:type="dxa"/>
          </w:tcPr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51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Субъект; объект; субъективная сторона; объективная сторона. </w:t>
            </w:r>
          </w:p>
        </w:tc>
        <w:tc>
          <w:tcPr>
            <w:tcW w:w="3167" w:type="dxa"/>
            <w:gridSpan w:val="4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Состав правонарушения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74538" w:rsidRPr="00130E5F" w:rsidTr="00130E5F">
        <w:tc>
          <w:tcPr>
            <w:tcW w:w="10343" w:type="dxa"/>
            <w:gridSpan w:val="6"/>
          </w:tcPr>
          <w:p w:rsidR="00E74538" w:rsidRPr="00CB20E8" w:rsidRDefault="00450C9E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ряды стран, которые должны быть объединены общим признаком. Однако в каждом из рядов допущена ошибка. Укажите признак и страну, выпадающую из ряда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E74538" w:rsidRPr="00130E5F" w:rsidTr="00130E5F">
        <w:tc>
          <w:tcPr>
            <w:tcW w:w="425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1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Венгрия, Болгария, Бразилия, Словакия, Великобритания</w:t>
            </w:r>
          </w:p>
        </w:tc>
        <w:tc>
          <w:tcPr>
            <w:tcW w:w="3167" w:type="dxa"/>
            <w:gridSpan w:val="4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Признак – унитарные государства.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Выпадающая страна </w:t>
            </w:r>
            <w:r w:rsidR="00CE307F" w:rsidRPr="00130E5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Бразилия</w:t>
            </w:r>
            <w:r w:rsidR="00CE307F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CE307F" w:rsidRPr="00130E5F" w:rsidTr="00130E5F">
        <w:tc>
          <w:tcPr>
            <w:tcW w:w="425" w:type="dxa"/>
          </w:tcPr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1" w:type="dxa"/>
          </w:tcPr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Россия, Италия, Австрия, Пакистан, США.</w:t>
            </w:r>
          </w:p>
        </w:tc>
        <w:tc>
          <w:tcPr>
            <w:tcW w:w="3167" w:type="dxa"/>
            <w:gridSpan w:val="4"/>
          </w:tcPr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Признак – федеративные государства.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Выпадающая страна – Италия. </w:t>
            </w:r>
            <w:r w:rsidR="00130E5F"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CE307F" w:rsidRPr="00130E5F" w:rsidTr="00130E5F">
        <w:tc>
          <w:tcPr>
            <w:tcW w:w="10343" w:type="dxa"/>
            <w:gridSpan w:val="6"/>
          </w:tcPr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пропуски в текст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  <w:bookmarkStart w:id="0" w:name="_GoBack"/>
            <w:bookmarkEnd w:id="0"/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130E5F" w:rsidRPr="00130E5F" w:rsidTr="00130E5F">
        <w:tc>
          <w:tcPr>
            <w:tcW w:w="8587" w:type="dxa"/>
            <w:gridSpan w:val="3"/>
          </w:tcPr>
          <w:p w:rsidR="00130E5F" w:rsidRPr="00130E5F" w:rsidRDefault="00130E5F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 _____________________ (1)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показывает, как организовано право, как выражено вовне его содержание.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Под __________________ _______________ (1) понимается официальное закрепление содержания норм права в целях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придания конкретным явлениям официальной юридической силы, качества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общеобязательности как государственно-властных велений, иерархичности.</w:t>
            </w:r>
          </w:p>
          <w:p w:rsidR="00130E5F" w:rsidRPr="00130E5F" w:rsidRDefault="00130E5F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_______________________ _____________________ (2)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– это решение судебных органов по конкретному делу, которое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впоследствии принимается за обязательное правило при рассмотрении аналогичных дел.</w:t>
            </w:r>
          </w:p>
          <w:p w:rsidR="00130E5F" w:rsidRPr="00130E5F" w:rsidRDefault="00130E5F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______________________ _____________________ (3)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во многих правовых системах признается источником права.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 Древнем Риме суды обязательно ссылались при вынесении решений на работы наиболее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известных римских юристов –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Ульпиана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 xml:space="preserve">, Павла, Гая,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Папиниана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 xml:space="preserve"> и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Модестина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>. В английских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судах также при создании судебного прецедента возможны ссылки на труды известных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юристов. В мусульманских странах труды известных юристов-богословов, знатоков ислама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считаются единственным источником права.</w:t>
            </w:r>
          </w:p>
          <w:p w:rsidR="00130E5F" w:rsidRPr="00130E5F" w:rsidRDefault="00130E5F" w:rsidP="00130E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 ____________________ (4) представляют собой соглашение двух или более субъектов, в результате чего устанавливаются, изменяются или отменяются нормы права.</w:t>
            </w:r>
          </w:p>
          <w:p w:rsidR="00130E5F" w:rsidRPr="00130E5F" w:rsidRDefault="00130E5F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</w:rPr>
              <w:t xml:space="preserve">______________________ ____________________ ________________ </w:t>
            </w: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(5)</w:t>
            </w:r>
            <w:r w:rsidRPr="00130E5F">
              <w:rPr>
                <w:rStyle w:val="fontstyle21"/>
                <w:rFonts w:ascii="Times New Roman" w:hAnsi="Times New Roman" w:cs="Times New Roman"/>
                <w:b/>
              </w:rPr>
              <w:t>–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 главный источник права. Принятие данных актов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относится к монопольному праву государства, а сами акты составляют иерархическую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систему.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Для __________________________ _______________________ _____________ (5) характерны следующие </w:t>
            </w:r>
            <w:r w:rsidRPr="00130E5F">
              <w:rPr>
                <w:rStyle w:val="fontstyle31"/>
                <w:rFonts w:ascii="Times New Roman" w:hAnsi="Times New Roman" w:cs="Times New Roman"/>
              </w:rPr>
              <w:t>признаки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: </w:t>
            </w:r>
          </w:p>
          <w:p w:rsidR="00130E5F" w:rsidRPr="00130E5F" w:rsidRDefault="00130E5F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а) письменная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форма; </w:t>
            </w:r>
          </w:p>
          <w:p w:rsidR="00130E5F" w:rsidRPr="00130E5F" w:rsidRDefault="00130E5F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 xml:space="preserve">б) содержание составляют нормы права, т. е. правила поведения; </w:t>
            </w:r>
          </w:p>
          <w:p w:rsidR="00130E5F" w:rsidRPr="00130E5F" w:rsidRDefault="00130E5F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в) исходят от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государства: государственных органов и должностных лиц, наделенных правом принимать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нормы права, изменять или дополнять их; </w:t>
            </w:r>
          </w:p>
          <w:p w:rsidR="00130E5F" w:rsidRPr="00130E5F" w:rsidRDefault="00130E5F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г) принимаются в особом порядке, называемом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«правотворческий процесс»; </w:t>
            </w:r>
          </w:p>
          <w:p w:rsidR="00130E5F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д) иерархическая подчиненность актов.</w:t>
            </w:r>
          </w:p>
        </w:tc>
        <w:tc>
          <w:tcPr>
            <w:tcW w:w="1756" w:type="dxa"/>
            <w:gridSpan w:val="3"/>
          </w:tcPr>
          <w:p w:rsidR="00130E5F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1. Форма права.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130E5F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2. Судебный прецедент.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130E5F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3. Правовая доктрина.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130E5F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4. Нормативные договоры.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0E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130E5F" w:rsidRPr="00130E5F" w:rsidRDefault="00130E5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5. Нормативные правовые акты.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</w:tbl>
    <w:p w:rsidR="00BA3AD8" w:rsidRPr="00130E5F" w:rsidRDefault="00BA3AD8" w:rsidP="00130E5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A3AD8" w:rsidRPr="00130E5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54" w:rsidRDefault="00347454" w:rsidP="00130E5F">
      <w:pPr>
        <w:spacing w:after="0" w:line="240" w:lineRule="auto"/>
      </w:pPr>
      <w:r>
        <w:separator/>
      </w:r>
    </w:p>
  </w:endnote>
  <w:endnote w:type="continuationSeparator" w:id="0">
    <w:p w:rsidR="00347454" w:rsidRDefault="00347454" w:rsidP="0013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009381"/>
      <w:docPartObj>
        <w:docPartGallery w:val="Page Numbers (Bottom of Page)"/>
        <w:docPartUnique/>
      </w:docPartObj>
    </w:sdtPr>
    <w:sdtEndPr/>
    <w:sdtContent>
      <w:p w:rsidR="00130E5F" w:rsidRDefault="00130E5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0E8">
          <w:rPr>
            <w:noProof/>
          </w:rPr>
          <w:t>2</w:t>
        </w:r>
        <w:r>
          <w:fldChar w:fldCharType="end"/>
        </w:r>
      </w:p>
    </w:sdtContent>
  </w:sdt>
  <w:p w:rsidR="00130E5F" w:rsidRDefault="00130E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54" w:rsidRDefault="00347454" w:rsidP="00130E5F">
      <w:pPr>
        <w:spacing w:after="0" w:line="240" w:lineRule="auto"/>
      </w:pPr>
      <w:r>
        <w:separator/>
      </w:r>
    </w:p>
  </w:footnote>
  <w:footnote w:type="continuationSeparator" w:id="0">
    <w:p w:rsidR="00347454" w:rsidRDefault="00347454" w:rsidP="00130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9"/>
    <w:rsid w:val="000E2440"/>
    <w:rsid w:val="00130E5F"/>
    <w:rsid w:val="002B6C3D"/>
    <w:rsid w:val="00347454"/>
    <w:rsid w:val="00442B13"/>
    <w:rsid w:val="004469C6"/>
    <w:rsid w:val="00450C9E"/>
    <w:rsid w:val="005703CD"/>
    <w:rsid w:val="00964A3A"/>
    <w:rsid w:val="009E6A79"/>
    <w:rsid w:val="00A913F1"/>
    <w:rsid w:val="00AB198D"/>
    <w:rsid w:val="00B247BB"/>
    <w:rsid w:val="00B7312F"/>
    <w:rsid w:val="00BA3AD8"/>
    <w:rsid w:val="00CB20E8"/>
    <w:rsid w:val="00CE307F"/>
    <w:rsid w:val="00E7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2021-09-19T17:20:00Z</dcterms:created>
  <dcterms:modified xsi:type="dcterms:W3CDTF">2021-09-28T07:59:00Z</dcterms:modified>
</cp:coreProperties>
</file>